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547"/>
        <w:gridCol w:w="397"/>
        <w:gridCol w:w="26"/>
        <w:gridCol w:w="1419"/>
        <w:gridCol w:w="652"/>
        <w:gridCol w:w="50"/>
        <w:gridCol w:w="115"/>
        <w:gridCol w:w="35"/>
        <w:gridCol w:w="282"/>
      </w:tblGrid>
      <w:tr w:rsidR="00A33D18" w:rsidRPr="00A82864" w:rsidTr="00FF530A">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FF530A">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FF530A">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F530A">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FF530A">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FF530A">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FF530A">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FF530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F530A" w:rsidP="001E5BB6">
            <w:pPr>
              <w:tabs>
                <w:tab w:val="left" w:pos="709"/>
              </w:tabs>
              <w:spacing w:line="240" w:lineRule="auto"/>
              <w:ind w:firstLine="0"/>
              <w:rPr>
                <w:b/>
                <w:sz w:val="24"/>
                <w:szCs w:val="24"/>
                <w:u w:val="single"/>
                <w:lang w:val="en-GB"/>
              </w:rPr>
            </w:pPr>
            <w:r w:rsidRPr="00E52E33">
              <w:rPr>
                <w:b/>
                <w:i/>
                <w:sz w:val="24"/>
                <w:szCs w:val="24"/>
                <w:lang w:val="en-US"/>
              </w:rPr>
              <w:t>Scutellaria</w:t>
            </w:r>
            <w:r w:rsidRPr="00E52E33">
              <w:rPr>
                <w:b/>
                <w:i/>
                <w:sz w:val="24"/>
                <w:szCs w:val="24"/>
              </w:rPr>
              <w:t xml:space="preserve"> </w:t>
            </w:r>
            <w:r w:rsidRPr="00E52E33">
              <w:rPr>
                <w:b/>
                <w:i/>
                <w:sz w:val="24"/>
                <w:szCs w:val="24"/>
                <w:lang w:val="en-US"/>
              </w:rPr>
              <w:t>baicalensis</w:t>
            </w:r>
            <w:r w:rsidRPr="00E52E33">
              <w:rPr>
                <w:b/>
                <w:sz w:val="24"/>
                <w:szCs w:val="24"/>
              </w:rPr>
              <w:t xml:space="preserve"> </w:t>
            </w:r>
            <w:r w:rsidRPr="00E52E33">
              <w:rPr>
                <w:b/>
                <w:sz w:val="24"/>
                <w:szCs w:val="24"/>
                <w:lang w:val="en-US"/>
              </w:rPr>
              <w:t>Georgi</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F530A">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F530A">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F530A" w:rsidP="001E5BB6">
            <w:pPr>
              <w:tabs>
                <w:tab w:val="left" w:pos="709"/>
              </w:tabs>
              <w:spacing w:line="240" w:lineRule="auto"/>
              <w:ind w:firstLine="0"/>
              <w:rPr>
                <w:sz w:val="24"/>
                <w:szCs w:val="24"/>
                <w:lang w:val="uk-UA"/>
              </w:rPr>
            </w:pPr>
            <w:r w:rsidRPr="00E52E33">
              <w:rPr>
                <w:b/>
                <w:bCs/>
                <w:iCs/>
                <w:sz w:val="24"/>
                <w:szCs w:val="24"/>
              </w:rPr>
              <w:t>Шоломниця байкальська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F530A">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F530A">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FF530A">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F530A">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FF530A">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FF530A" w:rsidRPr="00E52E33" w:rsidTr="00FF530A">
        <w:tc>
          <w:tcPr>
            <w:tcW w:w="709" w:type="dxa"/>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center"/>
              <w:rPr>
                <w:bCs/>
                <w:iCs/>
                <w:sz w:val="24"/>
                <w:szCs w:val="24"/>
              </w:rPr>
            </w:pPr>
            <w:r>
              <w:rPr>
                <w:bCs/>
                <w:iCs/>
                <w:sz w:val="24"/>
                <w:szCs w:val="24"/>
                <w:lang w:val="en-US"/>
              </w:rPr>
              <w:t>4</w:t>
            </w:r>
            <w:r w:rsidRPr="00E52E33">
              <w:rPr>
                <w:bCs/>
                <w:iCs/>
                <w:sz w:val="24"/>
                <w:szCs w:val="24"/>
              </w:rPr>
              <w:t>.1</w:t>
            </w:r>
          </w:p>
          <w:p w:rsidR="00FF530A" w:rsidRPr="00E52E33" w:rsidRDefault="00FF530A" w:rsidP="00CF39D1">
            <w:pPr>
              <w:spacing w:line="240" w:lineRule="auto"/>
              <w:ind w:firstLine="0"/>
              <w:jc w:val="center"/>
              <w:rPr>
                <w:bCs/>
                <w:iCs/>
                <w:sz w:val="24"/>
                <w:szCs w:val="24"/>
              </w:rPr>
            </w:pPr>
            <w:r w:rsidRPr="00E52E33">
              <w:rPr>
                <w:bCs/>
                <w:iCs/>
                <w:sz w:val="24"/>
                <w:szCs w:val="24"/>
              </w:rPr>
              <w:t>(3)</w:t>
            </w:r>
          </w:p>
        </w:tc>
        <w:tc>
          <w:tcPr>
            <w:tcW w:w="3544" w:type="dxa"/>
            <w:gridSpan w:val="8"/>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rPr>
            </w:pPr>
            <w:r w:rsidRPr="00E52E33">
              <w:rPr>
                <w:sz w:val="24"/>
                <w:szCs w:val="24"/>
              </w:rPr>
              <w:t>Рослина: за висотою</w:t>
            </w:r>
          </w:p>
          <w:p w:rsidR="00FF530A" w:rsidRPr="00E3375B" w:rsidRDefault="00FF530A" w:rsidP="00CF39D1">
            <w:pPr>
              <w:spacing w:line="240" w:lineRule="auto"/>
              <w:ind w:firstLine="0"/>
              <w:rPr>
                <w:bCs/>
                <w:iCs/>
                <w:sz w:val="20"/>
                <w:szCs w:val="20"/>
              </w:rPr>
            </w:pPr>
            <w:r w:rsidRPr="00E3375B">
              <w:rPr>
                <w:bCs/>
                <w:iCs/>
                <w:sz w:val="20"/>
                <w:szCs w:val="20"/>
                <w:lang w:val="en-US"/>
              </w:rPr>
              <w:t>Plant</w:t>
            </w:r>
            <w:r w:rsidRPr="00E3375B">
              <w:rPr>
                <w:bCs/>
                <w:iCs/>
                <w:sz w:val="20"/>
                <w:szCs w:val="20"/>
              </w:rPr>
              <w:t xml:space="preserve">: </w:t>
            </w:r>
            <w:r w:rsidRPr="00E3375B">
              <w:rPr>
                <w:bCs/>
                <w:iCs/>
                <w:sz w:val="20"/>
                <w:szCs w:val="20"/>
                <w:lang w:val="en-US"/>
              </w:rPr>
              <w:t>height</w:t>
            </w: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lang w:val="en-US"/>
              </w:rPr>
            </w:pPr>
            <w:r w:rsidRPr="00E52E33">
              <w:rPr>
                <w:sz w:val="24"/>
                <w:szCs w:val="24"/>
              </w:rPr>
              <w:t>низька</w:t>
            </w:r>
          </w:p>
          <w:p w:rsidR="00FF530A" w:rsidRPr="00E3375B" w:rsidRDefault="00FF530A" w:rsidP="00CF39D1">
            <w:pPr>
              <w:spacing w:line="240" w:lineRule="auto"/>
              <w:ind w:firstLine="0"/>
              <w:rPr>
                <w:sz w:val="20"/>
                <w:szCs w:val="20"/>
                <w:lang w:val="en-US"/>
              </w:rPr>
            </w:pPr>
            <w:r w:rsidRPr="00E3375B">
              <w:rPr>
                <w:sz w:val="20"/>
                <w:szCs w:val="20"/>
                <w:lang w:val="en-US"/>
              </w:rPr>
              <w:t>low</w:t>
            </w:r>
          </w:p>
        </w:tc>
        <w:tc>
          <w:tcPr>
            <w:tcW w:w="1842" w:type="dxa"/>
            <w:gridSpan w:val="3"/>
            <w:tcBorders>
              <w:top w:val="single" w:sz="4" w:space="0" w:color="auto"/>
              <w:left w:val="single" w:sz="4" w:space="0" w:color="auto"/>
              <w:right w:val="single" w:sz="4" w:space="0" w:color="auto"/>
            </w:tcBorders>
            <w:shd w:val="clear" w:color="auto" w:fill="auto"/>
          </w:tcPr>
          <w:p w:rsidR="00FF530A" w:rsidRPr="00183ABD" w:rsidRDefault="00FF530A" w:rsidP="00CF39D1">
            <w:pPr>
              <w:autoSpaceDE w:val="0"/>
              <w:autoSpaceDN w:val="0"/>
              <w:adjustRightInd w:val="0"/>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ind w:firstLine="30"/>
              <w:jc w:val="center"/>
              <w:rPr>
                <w:sz w:val="24"/>
                <w:szCs w:val="24"/>
              </w:rPr>
            </w:pPr>
            <w:r w:rsidRPr="00E52E33">
              <w:rPr>
                <w:sz w:val="24"/>
                <w:szCs w:val="24"/>
              </w:rPr>
              <w:t>3</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lang w:val="en-US"/>
              </w:rPr>
            </w:pPr>
            <w:r w:rsidRPr="00E52E33">
              <w:rPr>
                <w:sz w:val="24"/>
                <w:szCs w:val="24"/>
              </w:rPr>
              <w:t>середня</w:t>
            </w:r>
          </w:p>
          <w:p w:rsidR="00FF530A" w:rsidRPr="00EA54D6" w:rsidRDefault="00FF530A" w:rsidP="00CF39D1">
            <w:pPr>
              <w:spacing w:line="240" w:lineRule="auto"/>
              <w:ind w:firstLine="0"/>
              <w:jc w:val="left"/>
            </w:pPr>
            <w:r w:rsidRPr="00E3375B">
              <w:rPr>
                <w:sz w:val="20"/>
                <w:szCs w:val="20"/>
                <w:lang w:val="en-US"/>
              </w:rPr>
              <w:t>medium</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5</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autoSpaceDE w:val="0"/>
              <w:autoSpaceDN w:val="0"/>
              <w:adjustRightInd w:val="0"/>
              <w:spacing w:line="240" w:lineRule="auto"/>
              <w:ind w:firstLine="0"/>
              <w:rPr>
                <w:sz w:val="24"/>
                <w:szCs w:val="24"/>
                <w:lang w:val="en-US"/>
              </w:rPr>
            </w:pPr>
            <w:r w:rsidRPr="00E52E33">
              <w:rPr>
                <w:sz w:val="24"/>
                <w:szCs w:val="24"/>
              </w:rPr>
              <w:t>висока</w:t>
            </w:r>
          </w:p>
          <w:p w:rsidR="00FF530A" w:rsidRPr="00EA54D6" w:rsidRDefault="00FF530A" w:rsidP="00CF39D1">
            <w:pPr>
              <w:spacing w:line="240" w:lineRule="auto"/>
              <w:ind w:firstLine="0"/>
              <w:jc w:val="left"/>
            </w:pPr>
            <w:r w:rsidRPr="00E3375B">
              <w:rPr>
                <w:sz w:val="20"/>
                <w:szCs w:val="20"/>
                <w:lang w:val="en-US"/>
              </w:rPr>
              <w:t>high</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7</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center"/>
              <w:rPr>
                <w:bCs/>
                <w:iCs/>
                <w:sz w:val="24"/>
                <w:szCs w:val="24"/>
              </w:rPr>
            </w:pPr>
            <w:r>
              <w:rPr>
                <w:bCs/>
                <w:iCs/>
                <w:sz w:val="24"/>
                <w:szCs w:val="24"/>
                <w:lang w:val="en-US"/>
              </w:rPr>
              <w:t>4</w:t>
            </w:r>
            <w:r w:rsidRPr="00E52E33">
              <w:rPr>
                <w:bCs/>
                <w:iCs/>
                <w:sz w:val="24"/>
                <w:szCs w:val="24"/>
              </w:rPr>
              <w:t>.2</w:t>
            </w:r>
          </w:p>
          <w:p w:rsidR="00FF530A" w:rsidRPr="00E52E33" w:rsidRDefault="00FF530A" w:rsidP="00CF39D1">
            <w:pPr>
              <w:spacing w:line="240" w:lineRule="auto"/>
              <w:ind w:firstLine="0"/>
              <w:jc w:val="center"/>
              <w:rPr>
                <w:bCs/>
                <w:iCs/>
                <w:sz w:val="24"/>
                <w:szCs w:val="24"/>
              </w:rPr>
            </w:pPr>
            <w:r w:rsidRPr="00E52E33">
              <w:rPr>
                <w:bCs/>
                <w:iCs/>
                <w:sz w:val="24"/>
                <w:szCs w:val="24"/>
              </w:rPr>
              <w:t>(5)</w:t>
            </w:r>
          </w:p>
        </w:tc>
        <w:tc>
          <w:tcPr>
            <w:tcW w:w="3544" w:type="dxa"/>
            <w:gridSpan w:val="8"/>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lang w:val="en-US"/>
              </w:rPr>
            </w:pPr>
            <w:r w:rsidRPr="00E52E33">
              <w:rPr>
                <w:sz w:val="24"/>
                <w:szCs w:val="24"/>
              </w:rPr>
              <w:t>Рослина: габітус</w:t>
            </w:r>
          </w:p>
          <w:p w:rsidR="00FF530A" w:rsidRPr="00E3375B" w:rsidRDefault="00FF530A" w:rsidP="00CF39D1">
            <w:pPr>
              <w:spacing w:line="240" w:lineRule="auto"/>
              <w:ind w:firstLine="0"/>
              <w:rPr>
                <w:bCs/>
                <w:iCs/>
                <w:sz w:val="20"/>
                <w:szCs w:val="20"/>
                <w:lang w:val="en-US"/>
              </w:rPr>
            </w:pPr>
            <w:r w:rsidRPr="00E3375B">
              <w:rPr>
                <w:bCs/>
                <w:iCs/>
                <w:sz w:val="20"/>
                <w:szCs w:val="20"/>
                <w:lang w:val="en-US"/>
              </w:rPr>
              <w:t>Plant: habit</w:t>
            </w: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lang w:val="en-US"/>
              </w:rPr>
            </w:pPr>
            <w:r w:rsidRPr="00E52E33">
              <w:rPr>
                <w:sz w:val="24"/>
                <w:szCs w:val="24"/>
              </w:rPr>
              <w:t>прямий</w:t>
            </w:r>
          </w:p>
          <w:p w:rsidR="00FF530A" w:rsidRPr="00E3375B" w:rsidRDefault="00FF530A" w:rsidP="00CF39D1">
            <w:pPr>
              <w:spacing w:line="240" w:lineRule="auto"/>
              <w:ind w:firstLine="0"/>
              <w:rPr>
                <w:sz w:val="20"/>
                <w:szCs w:val="20"/>
                <w:lang w:val="en-US"/>
              </w:rPr>
            </w:pPr>
            <w:r w:rsidRPr="00E3375B">
              <w:rPr>
                <w:sz w:val="20"/>
                <w:szCs w:val="20"/>
                <w:lang w:val="en-US"/>
              </w:rPr>
              <w:t>erect</w:t>
            </w:r>
          </w:p>
        </w:tc>
        <w:tc>
          <w:tcPr>
            <w:tcW w:w="1842" w:type="dxa"/>
            <w:gridSpan w:val="3"/>
            <w:tcBorders>
              <w:top w:val="single" w:sz="4" w:space="0" w:color="auto"/>
              <w:left w:val="single" w:sz="4" w:space="0" w:color="auto"/>
              <w:right w:val="single" w:sz="4" w:space="0" w:color="auto"/>
            </w:tcBorders>
            <w:shd w:val="clear" w:color="auto" w:fill="auto"/>
          </w:tcPr>
          <w:p w:rsidR="00FF530A" w:rsidRPr="00183ABD" w:rsidRDefault="00FF530A" w:rsidP="00CF39D1">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1</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lang w:val="en-US"/>
              </w:rPr>
            </w:pPr>
            <w:r w:rsidRPr="00E52E33">
              <w:rPr>
                <w:sz w:val="24"/>
                <w:szCs w:val="24"/>
              </w:rPr>
              <w:t>напіврозлогий</w:t>
            </w:r>
          </w:p>
          <w:p w:rsidR="00FF530A" w:rsidRPr="00EA54D6" w:rsidRDefault="00FF530A" w:rsidP="00CF39D1">
            <w:pPr>
              <w:spacing w:line="240" w:lineRule="auto"/>
              <w:ind w:firstLine="0"/>
              <w:jc w:val="left"/>
            </w:pPr>
            <w:r w:rsidRPr="00E3375B">
              <w:rPr>
                <w:sz w:val="20"/>
                <w:szCs w:val="20"/>
                <w:lang w:val="en-US"/>
              </w:rPr>
              <w:t>semi-spreding</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2</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bottom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autoSpaceDE w:val="0"/>
              <w:autoSpaceDN w:val="0"/>
              <w:adjustRightInd w:val="0"/>
              <w:spacing w:line="240" w:lineRule="auto"/>
              <w:ind w:firstLine="0"/>
              <w:rPr>
                <w:sz w:val="24"/>
                <w:szCs w:val="24"/>
                <w:lang w:val="en-US"/>
              </w:rPr>
            </w:pPr>
            <w:r w:rsidRPr="00E52E33">
              <w:rPr>
                <w:sz w:val="24"/>
                <w:szCs w:val="24"/>
              </w:rPr>
              <w:t>розлогий</w:t>
            </w:r>
          </w:p>
          <w:p w:rsidR="00FF530A" w:rsidRPr="00EA54D6" w:rsidRDefault="00FF530A" w:rsidP="00CF39D1">
            <w:pPr>
              <w:spacing w:line="240" w:lineRule="auto"/>
              <w:ind w:firstLine="0"/>
              <w:jc w:val="left"/>
            </w:pPr>
            <w:r w:rsidRPr="00E3375B">
              <w:rPr>
                <w:sz w:val="20"/>
                <w:szCs w:val="20"/>
                <w:lang w:val="en-US"/>
              </w:rPr>
              <w:t>spreding</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3</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center"/>
              <w:rPr>
                <w:bCs/>
                <w:iCs/>
                <w:sz w:val="24"/>
                <w:szCs w:val="24"/>
              </w:rPr>
            </w:pPr>
            <w:r>
              <w:rPr>
                <w:bCs/>
                <w:iCs/>
                <w:sz w:val="24"/>
                <w:szCs w:val="24"/>
                <w:lang w:val="en-US"/>
              </w:rPr>
              <w:t>4</w:t>
            </w:r>
            <w:r w:rsidRPr="00E52E33">
              <w:rPr>
                <w:bCs/>
                <w:iCs/>
                <w:sz w:val="24"/>
                <w:szCs w:val="24"/>
              </w:rPr>
              <w:t>.3</w:t>
            </w:r>
          </w:p>
          <w:p w:rsidR="00FF530A" w:rsidRPr="00E52E33" w:rsidRDefault="00FF530A" w:rsidP="00CF39D1">
            <w:pPr>
              <w:spacing w:line="240" w:lineRule="auto"/>
              <w:ind w:firstLine="0"/>
              <w:jc w:val="center"/>
              <w:rPr>
                <w:bCs/>
                <w:iCs/>
                <w:sz w:val="24"/>
                <w:szCs w:val="24"/>
              </w:rPr>
            </w:pPr>
            <w:r w:rsidRPr="00E52E33">
              <w:rPr>
                <w:bCs/>
                <w:iCs/>
                <w:sz w:val="24"/>
                <w:szCs w:val="24"/>
              </w:rPr>
              <w:t>(6)</w:t>
            </w:r>
          </w:p>
        </w:tc>
        <w:tc>
          <w:tcPr>
            <w:tcW w:w="3544" w:type="dxa"/>
            <w:gridSpan w:val="8"/>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rPr>
            </w:pPr>
            <w:r w:rsidRPr="00E52E33">
              <w:rPr>
                <w:sz w:val="24"/>
                <w:szCs w:val="24"/>
              </w:rPr>
              <w:t>Стебло: антоціанове забарвлення (на початок цвітіння)</w:t>
            </w:r>
          </w:p>
          <w:p w:rsidR="00FF530A" w:rsidRPr="00566194" w:rsidRDefault="00FF530A" w:rsidP="00CF39D1">
            <w:pPr>
              <w:spacing w:line="240" w:lineRule="auto"/>
              <w:ind w:firstLine="0"/>
              <w:jc w:val="left"/>
              <w:rPr>
                <w:bCs/>
                <w:iCs/>
                <w:sz w:val="20"/>
                <w:szCs w:val="20"/>
                <w:lang w:val="en-US"/>
              </w:rPr>
            </w:pPr>
            <w:r w:rsidRPr="00566194">
              <w:rPr>
                <w:bCs/>
                <w:iCs/>
                <w:sz w:val="20"/>
                <w:szCs w:val="20"/>
                <w:lang w:val="en-US"/>
              </w:rPr>
              <w:t>Stem: anthocyanin</w:t>
            </w:r>
          </w:p>
          <w:p w:rsidR="00FF530A" w:rsidRPr="00E3375B" w:rsidRDefault="00FF530A" w:rsidP="00CF39D1">
            <w:pPr>
              <w:spacing w:line="240" w:lineRule="auto"/>
              <w:ind w:firstLine="0"/>
              <w:jc w:val="left"/>
              <w:rPr>
                <w:bCs/>
                <w:iCs/>
                <w:lang w:val="en-US"/>
              </w:rPr>
            </w:pPr>
            <w:r w:rsidRPr="00566194">
              <w:rPr>
                <w:bCs/>
                <w:iCs/>
                <w:sz w:val="20"/>
                <w:szCs w:val="20"/>
                <w:lang w:val="en-US"/>
              </w:rPr>
              <w:t>coloration (at the beginning of flowering)</w:t>
            </w: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відсутнє</w:t>
            </w:r>
            <w:r w:rsidRPr="00E52E33">
              <w:rPr>
                <w:sz w:val="24"/>
                <w:szCs w:val="24"/>
                <w:lang w:val="en-US"/>
              </w:rPr>
              <w:t xml:space="preserve"> </w:t>
            </w:r>
            <w:r w:rsidRPr="00E52E33">
              <w:rPr>
                <w:sz w:val="24"/>
                <w:szCs w:val="24"/>
              </w:rPr>
              <w:t>або</w:t>
            </w:r>
            <w:r w:rsidRPr="00E52E33">
              <w:rPr>
                <w:sz w:val="24"/>
                <w:szCs w:val="24"/>
                <w:lang w:val="en-US"/>
              </w:rPr>
              <w:t xml:space="preserve"> </w:t>
            </w:r>
            <w:r w:rsidRPr="00E52E33">
              <w:rPr>
                <w:sz w:val="24"/>
                <w:szCs w:val="24"/>
              </w:rPr>
              <w:t>дуже</w:t>
            </w:r>
            <w:r w:rsidRPr="00E52E33">
              <w:rPr>
                <w:sz w:val="24"/>
                <w:szCs w:val="24"/>
                <w:lang w:val="en-US"/>
              </w:rPr>
              <w:t xml:space="preserve"> </w:t>
            </w:r>
            <w:r w:rsidRPr="00E52E33">
              <w:rPr>
                <w:sz w:val="24"/>
                <w:szCs w:val="24"/>
              </w:rPr>
              <w:t>слабке</w:t>
            </w:r>
          </w:p>
          <w:p w:rsidR="00FF530A" w:rsidRPr="00413B9E" w:rsidRDefault="00FF530A" w:rsidP="00CF39D1">
            <w:pPr>
              <w:spacing w:line="240" w:lineRule="auto"/>
              <w:ind w:firstLine="0"/>
              <w:jc w:val="left"/>
              <w:rPr>
                <w:sz w:val="20"/>
                <w:szCs w:val="20"/>
                <w:lang w:val="en-US"/>
              </w:rPr>
            </w:pPr>
            <w:r w:rsidRPr="00413B9E">
              <w:rPr>
                <w:sz w:val="20"/>
                <w:szCs w:val="20"/>
                <w:lang w:val="en-US"/>
              </w:rPr>
              <w:t>absent or very weak</w:t>
            </w:r>
          </w:p>
        </w:tc>
        <w:tc>
          <w:tcPr>
            <w:tcW w:w="1842" w:type="dxa"/>
            <w:gridSpan w:val="3"/>
            <w:tcBorders>
              <w:top w:val="single" w:sz="4" w:space="0" w:color="auto"/>
              <w:left w:val="single" w:sz="4" w:space="0" w:color="auto"/>
              <w:right w:val="single" w:sz="4" w:space="0" w:color="auto"/>
            </w:tcBorders>
            <w:shd w:val="clear" w:color="auto" w:fill="auto"/>
          </w:tcPr>
          <w:p w:rsidR="00FF530A" w:rsidRPr="00E52E33" w:rsidRDefault="00FF530A" w:rsidP="00CF39D1">
            <w:pPr>
              <w:autoSpaceDE w:val="0"/>
              <w:autoSpaceDN w:val="0"/>
              <w:adjustRightInd w:val="0"/>
              <w:spacing w:line="240" w:lineRule="auto"/>
              <w:ind w:firstLine="142"/>
              <w:rPr>
                <w:lang w:val="en-US"/>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1</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слабке</w:t>
            </w:r>
          </w:p>
          <w:p w:rsidR="00FF530A" w:rsidRPr="00183ABD" w:rsidRDefault="00FF530A" w:rsidP="00CF39D1">
            <w:pPr>
              <w:autoSpaceDE w:val="0"/>
              <w:autoSpaceDN w:val="0"/>
              <w:adjustRightInd w:val="0"/>
              <w:spacing w:line="240" w:lineRule="auto"/>
              <w:ind w:firstLine="0"/>
              <w:jc w:val="left"/>
            </w:pPr>
            <w:r w:rsidRPr="00413B9E">
              <w:rPr>
                <w:sz w:val="20"/>
                <w:szCs w:val="20"/>
                <w:lang w:val="en-US"/>
              </w:rPr>
              <w:t>weak</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3</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помірне</w:t>
            </w:r>
            <w:r w:rsidRPr="00E52E33">
              <w:rPr>
                <w:sz w:val="24"/>
                <w:szCs w:val="24"/>
                <w:lang w:val="en-US"/>
              </w:rPr>
              <w:t xml:space="preserve"> </w:t>
            </w:r>
          </w:p>
          <w:p w:rsidR="00FF530A" w:rsidRPr="00183ABD" w:rsidRDefault="00FF530A" w:rsidP="00CF39D1">
            <w:pPr>
              <w:autoSpaceDE w:val="0"/>
              <w:autoSpaceDN w:val="0"/>
              <w:adjustRightInd w:val="0"/>
              <w:spacing w:line="240" w:lineRule="auto"/>
              <w:ind w:firstLine="0"/>
              <w:jc w:val="left"/>
            </w:pPr>
            <w:r w:rsidRPr="00E3375B">
              <w:rPr>
                <w:sz w:val="20"/>
                <w:szCs w:val="20"/>
                <w:lang w:val="en-US"/>
              </w:rPr>
              <w:t>medium</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5</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сильне</w:t>
            </w:r>
          </w:p>
          <w:p w:rsidR="00FF530A" w:rsidRPr="00183ABD" w:rsidRDefault="00FF530A" w:rsidP="00CF39D1">
            <w:pPr>
              <w:autoSpaceDE w:val="0"/>
              <w:autoSpaceDN w:val="0"/>
              <w:adjustRightInd w:val="0"/>
              <w:spacing w:line="240" w:lineRule="auto"/>
              <w:ind w:firstLine="0"/>
              <w:jc w:val="left"/>
            </w:pPr>
            <w:r w:rsidRPr="00476565">
              <w:rPr>
                <w:sz w:val="20"/>
                <w:szCs w:val="20"/>
                <w:lang w:val="en-US"/>
              </w:rPr>
              <w:t>strong</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7</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142"/>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autoSpaceDE w:val="0"/>
              <w:autoSpaceDN w:val="0"/>
              <w:adjustRightInd w:val="0"/>
              <w:spacing w:line="240" w:lineRule="auto"/>
              <w:ind w:firstLine="0"/>
              <w:jc w:val="left"/>
              <w:rPr>
                <w:sz w:val="24"/>
                <w:szCs w:val="24"/>
                <w:lang w:val="en-US"/>
              </w:rPr>
            </w:pPr>
            <w:r w:rsidRPr="00E52E33">
              <w:rPr>
                <w:sz w:val="24"/>
                <w:szCs w:val="24"/>
              </w:rPr>
              <w:t>дуже сильне</w:t>
            </w:r>
          </w:p>
          <w:p w:rsidR="00FF530A" w:rsidRPr="00183ABD" w:rsidRDefault="00FF530A" w:rsidP="00CF39D1">
            <w:pPr>
              <w:autoSpaceDE w:val="0"/>
              <w:autoSpaceDN w:val="0"/>
              <w:adjustRightInd w:val="0"/>
              <w:spacing w:line="240" w:lineRule="auto"/>
              <w:ind w:firstLine="0"/>
              <w:jc w:val="left"/>
            </w:pPr>
            <w:r>
              <w:rPr>
                <w:sz w:val="20"/>
                <w:szCs w:val="20"/>
                <w:lang w:val="en-US"/>
              </w:rPr>
              <w:t xml:space="preserve">very </w:t>
            </w:r>
            <w:r w:rsidRPr="00476565">
              <w:rPr>
                <w:sz w:val="20"/>
                <w:szCs w:val="20"/>
                <w:lang w:val="en-US"/>
              </w:rPr>
              <w:t>strong</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9</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center"/>
              <w:rPr>
                <w:bCs/>
                <w:iCs/>
                <w:sz w:val="24"/>
                <w:szCs w:val="24"/>
              </w:rPr>
            </w:pPr>
            <w:r>
              <w:rPr>
                <w:bCs/>
                <w:iCs/>
                <w:sz w:val="24"/>
                <w:szCs w:val="24"/>
                <w:lang w:val="en-US"/>
              </w:rPr>
              <w:t>4</w:t>
            </w:r>
            <w:r w:rsidRPr="00E52E33">
              <w:rPr>
                <w:bCs/>
                <w:iCs/>
                <w:sz w:val="24"/>
                <w:szCs w:val="24"/>
              </w:rPr>
              <w:t>.4</w:t>
            </w:r>
          </w:p>
          <w:p w:rsidR="00FF530A" w:rsidRPr="00E52E33" w:rsidRDefault="00FF530A" w:rsidP="00CF39D1">
            <w:pPr>
              <w:spacing w:line="240" w:lineRule="auto"/>
              <w:ind w:firstLine="0"/>
              <w:jc w:val="center"/>
              <w:rPr>
                <w:bCs/>
                <w:iCs/>
                <w:sz w:val="24"/>
                <w:szCs w:val="24"/>
              </w:rPr>
            </w:pPr>
            <w:r w:rsidRPr="00E52E33">
              <w:rPr>
                <w:bCs/>
                <w:iCs/>
                <w:sz w:val="24"/>
                <w:szCs w:val="24"/>
              </w:rPr>
              <w:t>(9)</w:t>
            </w:r>
          </w:p>
        </w:tc>
        <w:tc>
          <w:tcPr>
            <w:tcW w:w="3544" w:type="dxa"/>
            <w:gridSpan w:val="8"/>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Рослина</w:t>
            </w:r>
            <w:r w:rsidRPr="00E52E33">
              <w:rPr>
                <w:sz w:val="24"/>
                <w:szCs w:val="24"/>
                <w:lang w:val="en-US"/>
              </w:rPr>
              <w:t xml:space="preserve">: </w:t>
            </w:r>
            <w:r w:rsidRPr="00E52E33">
              <w:rPr>
                <w:sz w:val="24"/>
                <w:szCs w:val="24"/>
              </w:rPr>
              <w:t>час</w:t>
            </w:r>
            <w:r w:rsidRPr="00E52E33">
              <w:rPr>
                <w:sz w:val="24"/>
                <w:szCs w:val="24"/>
                <w:lang w:val="en-US"/>
              </w:rPr>
              <w:t xml:space="preserve"> </w:t>
            </w:r>
            <w:r w:rsidRPr="00E52E33">
              <w:rPr>
                <w:sz w:val="24"/>
                <w:szCs w:val="24"/>
              </w:rPr>
              <w:t>початку</w:t>
            </w:r>
            <w:r w:rsidRPr="00E52E33">
              <w:rPr>
                <w:sz w:val="24"/>
                <w:szCs w:val="24"/>
                <w:lang w:val="en-US"/>
              </w:rPr>
              <w:t xml:space="preserve"> </w:t>
            </w:r>
            <w:r w:rsidRPr="00E52E33">
              <w:rPr>
                <w:sz w:val="24"/>
                <w:szCs w:val="24"/>
              </w:rPr>
              <w:t>цвітіння</w:t>
            </w:r>
          </w:p>
          <w:p w:rsidR="00FF530A" w:rsidRPr="00E46B20" w:rsidRDefault="00FF530A" w:rsidP="00CF39D1">
            <w:pPr>
              <w:spacing w:line="240" w:lineRule="auto"/>
              <w:ind w:firstLine="0"/>
              <w:rPr>
                <w:bCs/>
                <w:iCs/>
                <w:sz w:val="20"/>
                <w:szCs w:val="20"/>
                <w:lang w:val="en-US"/>
              </w:rPr>
            </w:pPr>
            <w:r w:rsidRPr="00E46B20">
              <w:rPr>
                <w:bCs/>
                <w:iCs/>
                <w:sz w:val="20"/>
                <w:szCs w:val="20"/>
                <w:lang w:val="en-US"/>
              </w:rPr>
              <w:t>Plant: time of beginning of flowering</w:t>
            </w: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lang w:val="en-US"/>
              </w:rPr>
            </w:pPr>
            <w:r w:rsidRPr="00E52E33">
              <w:rPr>
                <w:sz w:val="24"/>
                <w:szCs w:val="24"/>
              </w:rPr>
              <w:t>ранній</w:t>
            </w:r>
          </w:p>
          <w:p w:rsidR="00FF530A" w:rsidRPr="00E46B20" w:rsidRDefault="00FF530A" w:rsidP="00CF39D1">
            <w:pPr>
              <w:spacing w:line="240" w:lineRule="auto"/>
              <w:ind w:firstLine="0"/>
              <w:rPr>
                <w:sz w:val="20"/>
                <w:szCs w:val="20"/>
                <w:lang w:val="en-US"/>
              </w:rPr>
            </w:pPr>
            <w:r w:rsidRPr="00E46B20">
              <w:rPr>
                <w:sz w:val="20"/>
                <w:szCs w:val="20"/>
                <w:lang w:val="en-US"/>
              </w:rPr>
              <w:t>early</w:t>
            </w:r>
          </w:p>
        </w:tc>
        <w:tc>
          <w:tcPr>
            <w:tcW w:w="1842" w:type="dxa"/>
            <w:gridSpan w:val="3"/>
            <w:tcBorders>
              <w:top w:val="single" w:sz="4" w:space="0" w:color="auto"/>
              <w:left w:val="single" w:sz="4" w:space="0" w:color="auto"/>
              <w:right w:val="single" w:sz="4" w:space="0" w:color="auto"/>
            </w:tcBorders>
            <w:shd w:val="clear" w:color="auto" w:fill="auto"/>
          </w:tcPr>
          <w:p w:rsidR="00FF530A" w:rsidRPr="00183ABD" w:rsidRDefault="00FF530A" w:rsidP="00CF39D1">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3</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rPr>
                <w:sz w:val="24"/>
                <w:szCs w:val="24"/>
                <w:lang w:val="en-US"/>
              </w:rPr>
            </w:pPr>
            <w:r w:rsidRPr="00E52E33">
              <w:rPr>
                <w:sz w:val="24"/>
                <w:szCs w:val="24"/>
              </w:rPr>
              <w:t>середній</w:t>
            </w:r>
          </w:p>
          <w:p w:rsidR="00FF530A" w:rsidRPr="00183ABD" w:rsidRDefault="00FF530A" w:rsidP="00CF39D1">
            <w:pPr>
              <w:autoSpaceDE w:val="0"/>
              <w:autoSpaceDN w:val="0"/>
              <w:adjustRightInd w:val="0"/>
              <w:spacing w:line="240" w:lineRule="auto"/>
              <w:ind w:firstLine="0"/>
            </w:pPr>
            <w:r w:rsidRPr="00E46B20">
              <w:rPr>
                <w:sz w:val="20"/>
                <w:szCs w:val="20"/>
                <w:lang w:val="en-US"/>
              </w:rPr>
              <w:t>medium</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5</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bottom w:val="single" w:sz="4" w:space="0" w:color="auto"/>
              <w:right w:val="single" w:sz="4" w:space="0" w:color="auto"/>
            </w:tcBorders>
            <w:shd w:val="clear" w:color="auto" w:fill="auto"/>
          </w:tcPr>
          <w:p w:rsidR="00FF530A" w:rsidRPr="00E52E33" w:rsidRDefault="00FF530A" w:rsidP="00CF39D1">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FF530A" w:rsidRPr="00E52E33" w:rsidRDefault="00FF530A" w:rsidP="00CF39D1">
            <w:pPr>
              <w:autoSpaceDE w:val="0"/>
              <w:autoSpaceDN w:val="0"/>
              <w:adjustRightInd w:val="0"/>
              <w:spacing w:line="240" w:lineRule="auto"/>
              <w:ind w:firstLine="0"/>
              <w:rPr>
                <w:sz w:val="24"/>
                <w:szCs w:val="24"/>
                <w:lang w:val="en-US"/>
              </w:rPr>
            </w:pPr>
            <w:r w:rsidRPr="00E52E33">
              <w:rPr>
                <w:sz w:val="24"/>
                <w:szCs w:val="24"/>
              </w:rPr>
              <w:t>пізній</w:t>
            </w:r>
          </w:p>
          <w:p w:rsidR="00FF530A" w:rsidRPr="00183ABD" w:rsidRDefault="00FF530A" w:rsidP="00CF39D1">
            <w:pPr>
              <w:autoSpaceDE w:val="0"/>
              <w:autoSpaceDN w:val="0"/>
              <w:adjustRightInd w:val="0"/>
              <w:spacing w:line="240" w:lineRule="auto"/>
              <w:ind w:firstLine="0"/>
            </w:pPr>
            <w:r w:rsidRPr="00E46B20">
              <w:rPr>
                <w:sz w:val="20"/>
                <w:szCs w:val="20"/>
                <w:lang w:val="en-US"/>
              </w:rPr>
              <w:t>late</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7</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center"/>
              <w:rPr>
                <w:bCs/>
                <w:iCs/>
                <w:sz w:val="24"/>
                <w:szCs w:val="24"/>
              </w:rPr>
            </w:pPr>
            <w:r>
              <w:rPr>
                <w:bCs/>
                <w:iCs/>
                <w:sz w:val="24"/>
                <w:szCs w:val="24"/>
                <w:lang w:val="en-US"/>
              </w:rPr>
              <w:t>4</w:t>
            </w:r>
            <w:r w:rsidRPr="00E52E33">
              <w:rPr>
                <w:bCs/>
                <w:iCs/>
                <w:sz w:val="24"/>
                <w:szCs w:val="24"/>
              </w:rPr>
              <w:t>.5</w:t>
            </w:r>
          </w:p>
          <w:p w:rsidR="00FF530A" w:rsidRPr="00E52E33" w:rsidRDefault="00FF530A" w:rsidP="00CF39D1">
            <w:pPr>
              <w:spacing w:line="240" w:lineRule="auto"/>
              <w:ind w:firstLine="0"/>
              <w:jc w:val="center"/>
              <w:rPr>
                <w:bCs/>
                <w:iCs/>
                <w:sz w:val="24"/>
                <w:szCs w:val="24"/>
              </w:rPr>
            </w:pPr>
            <w:r w:rsidRPr="00E52E33">
              <w:rPr>
                <w:bCs/>
                <w:iCs/>
                <w:sz w:val="24"/>
                <w:szCs w:val="24"/>
              </w:rPr>
              <w:t>(14)</w:t>
            </w:r>
          </w:p>
        </w:tc>
        <w:tc>
          <w:tcPr>
            <w:tcW w:w="3544" w:type="dxa"/>
            <w:gridSpan w:val="8"/>
            <w:vMerge w:val="restart"/>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Квітка</w:t>
            </w:r>
            <w:r w:rsidRPr="00E52E33">
              <w:rPr>
                <w:sz w:val="24"/>
                <w:szCs w:val="24"/>
                <w:lang w:val="en-US"/>
              </w:rPr>
              <w:t xml:space="preserve">: </w:t>
            </w:r>
            <w:r w:rsidRPr="00E52E33">
              <w:rPr>
                <w:sz w:val="24"/>
                <w:szCs w:val="24"/>
              </w:rPr>
              <w:t>забарвлення</w:t>
            </w:r>
            <w:r w:rsidRPr="00E52E33">
              <w:rPr>
                <w:sz w:val="24"/>
                <w:szCs w:val="24"/>
                <w:lang w:val="en-US"/>
              </w:rPr>
              <w:t xml:space="preserve"> </w:t>
            </w:r>
            <w:r w:rsidRPr="00E52E33">
              <w:rPr>
                <w:sz w:val="24"/>
                <w:szCs w:val="24"/>
              </w:rPr>
              <w:t>віночка</w:t>
            </w:r>
          </w:p>
          <w:p w:rsidR="00FF530A" w:rsidRPr="00E46B20" w:rsidRDefault="00FF530A" w:rsidP="00CF39D1">
            <w:pPr>
              <w:spacing w:line="240" w:lineRule="auto"/>
              <w:ind w:firstLine="0"/>
              <w:jc w:val="left"/>
              <w:rPr>
                <w:bCs/>
                <w:iCs/>
                <w:sz w:val="20"/>
                <w:szCs w:val="20"/>
                <w:lang w:val="en-US"/>
              </w:rPr>
            </w:pPr>
            <w:r w:rsidRPr="00E46B20">
              <w:rPr>
                <w:bCs/>
                <w:iCs/>
                <w:sz w:val="20"/>
                <w:szCs w:val="20"/>
                <w:lang w:val="en-US"/>
              </w:rPr>
              <w:t>Flower: color of corolla</w:t>
            </w: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біле</w:t>
            </w:r>
          </w:p>
          <w:p w:rsidR="00FF530A" w:rsidRPr="00E46B20" w:rsidRDefault="00FF530A" w:rsidP="00CF39D1">
            <w:pPr>
              <w:spacing w:line="240" w:lineRule="auto"/>
              <w:ind w:firstLine="0"/>
              <w:jc w:val="left"/>
              <w:rPr>
                <w:sz w:val="20"/>
                <w:szCs w:val="20"/>
                <w:lang w:val="en-US"/>
              </w:rPr>
            </w:pPr>
            <w:r w:rsidRPr="00E46B20">
              <w:rPr>
                <w:sz w:val="20"/>
                <w:szCs w:val="20"/>
                <w:lang w:val="en-US"/>
              </w:rPr>
              <w:t>white</w:t>
            </w:r>
          </w:p>
        </w:tc>
        <w:tc>
          <w:tcPr>
            <w:tcW w:w="1842" w:type="dxa"/>
            <w:gridSpan w:val="3"/>
            <w:tcBorders>
              <w:top w:val="single" w:sz="4" w:space="0" w:color="auto"/>
              <w:left w:val="single" w:sz="4" w:space="0" w:color="auto"/>
              <w:right w:val="single" w:sz="4" w:space="0" w:color="auto"/>
            </w:tcBorders>
            <w:shd w:val="clear" w:color="auto" w:fill="auto"/>
          </w:tcPr>
          <w:p w:rsidR="00FF530A" w:rsidRPr="00183ABD" w:rsidRDefault="00FF530A" w:rsidP="00CF39D1">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1</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3544" w:type="dxa"/>
            <w:gridSpan w:val="8"/>
            <w:vMerge/>
            <w:tcBorders>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світло-блакитне</w:t>
            </w:r>
          </w:p>
          <w:p w:rsidR="00FF530A" w:rsidRPr="00183ABD" w:rsidRDefault="00FF530A" w:rsidP="00CF39D1">
            <w:pPr>
              <w:autoSpaceDE w:val="0"/>
              <w:autoSpaceDN w:val="0"/>
              <w:adjustRightInd w:val="0"/>
              <w:spacing w:line="240" w:lineRule="auto"/>
              <w:ind w:firstLine="0"/>
              <w:jc w:val="left"/>
            </w:pPr>
            <w:r w:rsidRPr="00CF7197">
              <w:rPr>
                <w:sz w:val="20"/>
                <w:szCs w:val="20"/>
                <w:lang w:val="en-US"/>
              </w:rPr>
              <w:t>light blue</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2</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bottom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lang w:val="en-US"/>
              </w:rPr>
            </w:pPr>
            <w:r w:rsidRPr="00E52E33">
              <w:rPr>
                <w:sz w:val="24"/>
                <w:szCs w:val="24"/>
              </w:rPr>
              <w:t>світло-фіолетове</w:t>
            </w:r>
          </w:p>
          <w:p w:rsidR="00FF530A" w:rsidRPr="00183ABD" w:rsidRDefault="00FF530A" w:rsidP="00CF39D1">
            <w:pPr>
              <w:autoSpaceDE w:val="0"/>
              <w:autoSpaceDN w:val="0"/>
              <w:adjustRightInd w:val="0"/>
              <w:spacing w:line="240" w:lineRule="auto"/>
              <w:ind w:firstLine="0"/>
              <w:jc w:val="left"/>
            </w:pPr>
            <w:r w:rsidRPr="00CF7197">
              <w:rPr>
                <w:sz w:val="20"/>
                <w:szCs w:val="20"/>
                <w:lang w:val="en-US"/>
              </w:rPr>
              <w:t>light</w:t>
            </w:r>
            <w:r>
              <w:rPr>
                <w:sz w:val="20"/>
                <w:szCs w:val="20"/>
                <w:lang w:val="en-US"/>
              </w:rPr>
              <w:t xml:space="preserve"> violet</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3</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top w:val="single" w:sz="4" w:space="0" w:color="auto"/>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3544" w:type="dxa"/>
            <w:gridSpan w:val="8"/>
            <w:vMerge/>
            <w:tcBorders>
              <w:top w:val="single" w:sz="4" w:space="0" w:color="auto"/>
              <w:left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0"/>
              <w:jc w:val="left"/>
              <w:rPr>
                <w:sz w:val="24"/>
                <w:szCs w:val="24"/>
              </w:rPr>
            </w:pPr>
            <w:r w:rsidRPr="00E52E33">
              <w:rPr>
                <w:sz w:val="24"/>
                <w:szCs w:val="24"/>
              </w:rPr>
              <w:t>синьо-фіолетове</w:t>
            </w:r>
          </w:p>
          <w:p w:rsidR="00FF530A" w:rsidRPr="00183ABD" w:rsidRDefault="00FF530A" w:rsidP="00CF39D1">
            <w:pPr>
              <w:autoSpaceDE w:val="0"/>
              <w:autoSpaceDN w:val="0"/>
              <w:adjustRightInd w:val="0"/>
              <w:spacing w:line="240" w:lineRule="auto"/>
              <w:ind w:firstLine="0"/>
              <w:jc w:val="left"/>
            </w:pPr>
            <w:r>
              <w:rPr>
                <w:sz w:val="20"/>
                <w:szCs w:val="20"/>
                <w:lang w:val="en-US"/>
              </w:rPr>
              <w:t>blue</w:t>
            </w:r>
            <w:r w:rsidRPr="002E191D">
              <w:rPr>
                <w:sz w:val="20"/>
                <w:szCs w:val="20"/>
              </w:rPr>
              <w:t xml:space="preserve"> </w:t>
            </w:r>
            <w:r>
              <w:rPr>
                <w:sz w:val="20"/>
                <w:szCs w:val="20"/>
                <w:lang w:val="en-US"/>
              </w:rPr>
              <w:t>violet</w:t>
            </w:r>
          </w:p>
        </w:tc>
        <w:tc>
          <w:tcPr>
            <w:tcW w:w="1842" w:type="dxa"/>
            <w:gridSpan w:val="3"/>
            <w:tcBorders>
              <w:top w:val="single" w:sz="4" w:space="0" w:color="auto"/>
              <w:left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4</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FF530A" w:rsidRPr="00E52E33" w:rsidTr="00FF530A">
        <w:tc>
          <w:tcPr>
            <w:tcW w:w="709" w:type="dxa"/>
            <w:vMerge/>
            <w:tcBorders>
              <w:left w:val="single" w:sz="4" w:space="0" w:color="auto"/>
              <w:bottom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FF530A" w:rsidRPr="00EA54D6" w:rsidRDefault="00FF530A" w:rsidP="00CF39D1">
            <w:pPr>
              <w:tabs>
                <w:tab w:val="left" w:pos="709"/>
              </w:tabs>
              <w:spacing w:line="240" w:lineRule="auto"/>
              <w:ind w:firstLine="0"/>
              <w:jc w:val="left"/>
              <w:rPr>
                <w:b/>
                <w:lang w:val="en-US"/>
              </w:rPr>
            </w:pP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tcPr>
          <w:p w:rsidR="00FF530A" w:rsidRPr="00E52E33" w:rsidRDefault="00FF530A" w:rsidP="00CF39D1">
            <w:pPr>
              <w:autoSpaceDE w:val="0"/>
              <w:autoSpaceDN w:val="0"/>
              <w:adjustRightInd w:val="0"/>
              <w:spacing w:line="240" w:lineRule="auto"/>
              <w:ind w:firstLine="0"/>
              <w:jc w:val="left"/>
              <w:rPr>
                <w:sz w:val="24"/>
                <w:szCs w:val="24"/>
              </w:rPr>
            </w:pPr>
            <w:r w:rsidRPr="00E52E33">
              <w:rPr>
                <w:sz w:val="24"/>
                <w:szCs w:val="24"/>
              </w:rPr>
              <w:t>фіолетове</w:t>
            </w:r>
          </w:p>
          <w:p w:rsidR="00FF530A" w:rsidRPr="00183ABD" w:rsidRDefault="00FF530A" w:rsidP="00CF39D1">
            <w:pPr>
              <w:autoSpaceDE w:val="0"/>
              <w:autoSpaceDN w:val="0"/>
              <w:adjustRightInd w:val="0"/>
              <w:spacing w:line="240" w:lineRule="auto"/>
              <w:ind w:firstLine="0"/>
              <w:jc w:val="left"/>
            </w:pPr>
            <w:r>
              <w:rPr>
                <w:sz w:val="20"/>
                <w:szCs w:val="20"/>
                <w:lang w:val="en-US"/>
              </w:rPr>
              <w:t>violet</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tcPr>
          <w:p w:rsidR="00FF530A" w:rsidRPr="00EA54D6" w:rsidRDefault="00FF530A" w:rsidP="00CF39D1">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FF530A" w:rsidRPr="00E52E33" w:rsidRDefault="00FF530A" w:rsidP="00CF39D1">
            <w:pPr>
              <w:spacing w:line="240" w:lineRule="auto"/>
              <w:ind w:firstLine="30"/>
              <w:jc w:val="center"/>
              <w:rPr>
                <w:sz w:val="24"/>
                <w:szCs w:val="24"/>
              </w:rPr>
            </w:pPr>
            <w:r w:rsidRPr="00E52E33">
              <w:rPr>
                <w:sz w:val="24"/>
                <w:szCs w:val="24"/>
              </w:rPr>
              <w:t>5</w:t>
            </w:r>
            <w:r w:rsidRPr="00E52E33">
              <w:rPr>
                <w:sz w:val="24"/>
                <w:szCs w:val="24"/>
                <w:lang w:val="en-US"/>
              </w:rPr>
              <w:t xml:space="preserve"> </w:t>
            </w:r>
            <w:r w:rsidRPr="00E52E33">
              <w:rPr>
                <w:sz w:val="24"/>
                <w:szCs w:val="24"/>
              </w:rPr>
              <w:fldChar w:fldCharType="begin">
                <w:ffData>
                  <w:name w:val="Флажок42"/>
                  <w:enabled/>
                  <w:calcOnExit w:val="0"/>
                  <w:checkBox>
                    <w:size w:val="20"/>
                    <w:default w:val="0"/>
                  </w:checkBox>
                </w:ffData>
              </w:fldChar>
            </w:r>
            <w:r w:rsidRPr="00E52E33">
              <w:rPr>
                <w:sz w:val="24"/>
                <w:szCs w:val="24"/>
              </w:rPr>
              <w:instrText xml:space="preserve"> FORMCHECKBOX </w:instrText>
            </w:r>
            <w:r w:rsidR="00D22A8D">
              <w:rPr>
                <w:sz w:val="24"/>
                <w:szCs w:val="24"/>
              </w:rPr>
            </w:r>
            <w:r w:rsidR="00D22A8D">
              <w:rPr>
                <w:sz w:val="24"/>
                <w:szCs w:val="24"/>
              </w:rPr>
              <w:fldChar w:fldCharType="separate"/>
            </w:r>
            <w:r w:rsidRPr="00E52E33">
              <w:rPr>
                <w:sz w:val="24"/>
                <w:szCs w:val="24"/>
              </w:rPr>
              <w:fldChar w:fldCharType="end"/>
            </w:r>
          </w:p>
        </w:tc>
      </w:tr>
      <w:tr w:rsidR="00A33D18" w:rsidRPr="00A82864" w:rsidTr="00FF530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jc w:val="left"/>
              <w:rPr>
                <w:b/>
                <w:sz w:val="16"/>
                <w:szCs w:val="16"/>
              </w:rPr>
            </w:pPr>
          </w:p>
        </w:tc>
      </w:tr>
      <w:tr w:rsidR="00A33D18" w:rsidRPr="00C4549D" w:rsidTr="00FF530A">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FF530A">
            <w:pPr>
              <w:tabs>
                <w:tab w:val="left" w:pos="709"/>
              </w:tabs>
              <w:spacing w:line="216"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FF530A">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FF530A">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FF530A">
            <w:pPr>
              <w:autoSpaceDE w:val="0"/>
              <w:autoSpaceDN w:val="0"/>
              <w:adjustRightInd w:val="0"/>
              <w:spacing w:line="216"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FF530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line="216" w:lineRule="auto"/>
              <w:jc w:val="left"/>
              <w:rPr>
                <w:b/>
                <w:sz w:val="16"/>
                <w:szCs w:val="16"/>
                <w:lang w:val="en-US"/>
              </w:rPr>
            </w:pPr>
          </w:p>
        </w:tc>
      </w:tr>
      <w:tr w:rsidR="00A33D18" w:rsidRPr="00C4549D" w:rsidTr="00FF530A">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FF530A">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FF530A">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FF530A">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FF530A">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FF530A">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F530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F530A">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FF530A">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F530A">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jc w:val="left"/>
              <w:rPr>
                <w:b/>
                <w:sz w:val="16"/>
                <w:szCs w:val="16"/>
              </w:rPr>
            </w:pPr>
          </w:p>
        </w:tc>
      </w:tr>
      <w:tr w:rsidR="00A33D18" w:rsidRPr="00A82864" w:rsidTr="00FF530A">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FF530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before="120" w:line="216" w:lineRule="auto"/>
              <w:jc w:val="left"/>
              <w:rPr>
                <w:b/>
                <w:sz w:val="20"/>
                <w:szCs w:val="20"/>
                <w:u w:val="single"/>
              </w:rPr>
            </w:pPr>
          </w:p>
        </w:tc>
      </w:tr>
      <w:tr w:rsidR="00A33D18" w:rsidRPr="00A82864" w:rsidTr="00FF530A">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line="216" w:lineRule="auto"/>
              <w:jc w:val="left"/>
              <w:rPr>
                <w:b/>
                <w:sz w:val="10"/>
                <w:szCs w:val="10"/>
              </w:rPr>
            </w:pPr>
          </w:p>
        </w:tc>
      </w:tr>
      <w:tr w:rsidR="00A33D18" w:rsidRPr="00C4549D" w:rsidTr="00FF530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FF530A">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FF530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FF530A">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FF530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FF530A">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FF530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jc w:val="left"/>
              <w:rPr>
                <w:b/>
                <w:sz w:val="20"/>
                <w:szCs w:val="20"/>
                <w:u w:val="single"/>
              </w:rPr>
            </w:pPr>
          </w:p>
        </w:tc>
      </w:tr>
      <w:tr w:rsidR="00A33D18" w:rsidRPr="00C4549D" w:rsidTr="00FF530A">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FF530A">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p>
          <w:p w:rsidR="00A33D18" w:rsidRPr="00A82864" w:rsidRDefault="00A33D18" w:rsidP="00FF530A">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FF530A">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FF530A">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jc w:val="left"/>
              <w:rPr>
                <w:b/>
                <w:sz w:val="20"/>
                <w:szCs w:val="20"/>
                <w:u w:val="single"/>
              </w:rPr>
            </w:pPr>
          </w:p>
        </w:tc>
      </w:tr>
      <w:tr w:rsidR="00A33D18" w:rsidRPr="00C4549D" w:rsidTr="00FF530A">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FF530A">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F530A">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F530A">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FF530A">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FF530A">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F530A">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FF530A">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FF530A">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FF530A">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FF530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FF530A">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FF530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FF530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FF530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FF530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p>
          <w:p w:rsidR="00A33D18" w:rsidRPr="00A82864" w:rsidRDefault="009F495B" w:rsidP="00FF530A">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FF530A">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lastRenderedPageBreak/>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FF530A">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FF530A">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FF530A">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22A8D">
              <w:rPr>
                <w:sz w:val="24"/>
                <w:szCs w:val="24"/>
                <w:lang w:val="uk-UA" w:eastAsia="uk-UA"/>
              </w:rPr>
            </w:r>
            <w:r w:rsidR="00D22A8D">
              <w:rPr>
                <w:sz w:val="24"/>
                <w:szCs w:val="24"/>
                <w:lang w:val="uk-UA" w:eastAsia="uk-UA"/>
              </w:rPr>
              <w:fldChar w:fldCharType="separate"/>
            </w:r>
            <w:r w:rsidRPr="00A82864">
              <w:rPr>
                <w:sz w:val="24"/>
                <w:szCs w:val="24"/>
                <w:lang w:val="uk-UA" w:eastAsia="uk-UA"/>
              </w:rPr>
              <w:fldChar w:fldCharType="end"/>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FF530A">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FF530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FF530A">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FF530A">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FF530A">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FF530A">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FF530A">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FF530A">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22A8D">
              <w:rPr>
                <w:b/>
                <w:sz w:val="24"/>
                <w:szCs w:val="24"/>
                <w:lang w:val="uk-UA" w:eastAsia="uk-UA"/>
              </w:rPr>
            </w:r>
            <w:r w:rsidR="00D22A8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22A8D">
              <w:rPr>
                <w:b/>
                <w:sz w:val="24"/>
                <w:szCs w:val="24"/>
                <w:lang w:val="uk-UA" w:eastAsia="uk-UA"/>
              </w:rPr>
            </w:r>
            <w:r w:rsidR="00D22A8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FF530A">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FF530A">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FF530A">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FF530A">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FF530A">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FF530A">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FF530A">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FF530A">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p>
          <w:p w:rsidR="00A33D18" w:rsidRPr="00A82864" w:rsidRDefault="00A33D18" w:rsidP="00FF530A">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FF530A">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FF530A">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p>
          <w:p w:rsidR="00A33D18" w:rsidRPr="00A82864" w:rsidRDefault="00A33D18" w:rsidP="00FF530A">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FF530A">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FF530A">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FF530A">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FF530A">
        <w:trPr>
          <w:trHeight w:val="103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F530A">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F530A">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22A8D">
              <w:rPr>
                <w:b/>
                <w:sz w:val="24"/>
                <w:szCs w:val="24"/>
              </w:rPr>
            </w:r>
            <w:r w:rsidR="00D22A8D">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FF530A" w:rsidRPr="00A82864" w:rsidTr="00FF530A">
        <w:trPr>
          <w:trHeight w:val="96"/>
        </w:trPr>
        <w:tc>
          <w:tcPr>
            <w:tcW w:w="10206" w:type="dxa"/>
            <w:gridSpan w:val="22"/>
            <w:tcBorders>
              <w:top w:val="single" w:sz="4" w:space="0" w:color="auto"/>
              <w:left w:val="single" w:sz="4" w:space="0" w:color="auto"/>
              <w:right w:val="single" w:sz="4" w:space="0" w:color="auto"/>
            </w:tcBorders>
            <w:shd w:val="clear" w:color="auto" w:fill="auto"/>
          </w:tcPr>
          <w:p w:rsidR="00FF530A" w:rsidRPr="00A82864" w:rsidRDefault="00FF530A" w:rsidP="00FF530A">
            <w:pPr>
              <w:tabs>
                <w:tab w:val="left" w:pos="709"/>
              </w:tabs>
              <w:spacing w:line="216"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F530A" w:rsidRPr="00A82864" w:rsidRDefault="00FF530A" w:rsidP="00FF530A">
            <w:pPr>
              <w:autoSpaceDE w:val="0"/>
              <w:autoSpaceDN w:val="0"/>
              <w:adjustRightInd w:val="0"/>
              <w:spacing w:line="216"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FF530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jc w:val="left"/>
              <w:rPr>
                <w:b/>
                <w:sz w:val="16"/>
                <w:szCs w:val="16"/>
                <w:lang w:val="en-US"/>
              </w:rPr>
            </w:pPr>
          </w:p>
        </w:tc>
      </w:tr>
      <w:tr w:rsidR="00A33D18" w:rsidRPr="00A82864" w:rsidTr="00FF530A">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FF530A">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FF530A">
            <w:pPr>
              <w:widowControl/>
              <w:autoSpaceDE w:val="0"/>
              <w:autoSpaceDN w:val="0"/>
              <w:adjustRightInd w:val="0"/>
              <w:spacing w:line="216"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before="120" w:line="216" w:lineRule="auto"/>
              <w:jc w:val="left"/>
              <w:rPr>
                <w:b/>
                <w:sz w:val="20"/>
                <w:szCs w:val="20"/>
                <w:u w:val="single"/>
                <w:lang w:val="en-US"/>
              </w:rPr>
            </w:pPr>
          </w:p>
        </w:tc>
      </w:tr>
      <w:tr w:rsidR="00A33D18" w:rsidRPr="00A82864" w:rsidTr="00FF530A">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FF530A">
            <w:pPr>
              <w:tabs>
                <w:tab w:val="left" w:pos="709"/>
              </w:tabs>
              <w:spacing w:line="216" w:lineRule="auto"/>
              <w:jc w:val="left"/>
              <w:rPr>
                <w:b/>
                <w:sz w:val="16"/>
                <w:szCs w:val="16"/>
                <w:lang w:val="en-US"/>
              </w:rPr>
            </w:pPr>
          </w:p>
        </w:tc>
      </w:tr>
      <w:tr w:rsidR="00A33D18" w:rsidRPr="00A82864" w:rsidTr="00FF530A">
        <w:tc>
          <w:tcPr>
            <w:tcW w:w="1201" w:type="dxa"/>
            <w:gridSpan w:val="2"/>
            <w:tcBorders>
              <w:top w:val="nil"/>
              <w:left w:val="single" w:sz="4" w:space="0" w:color="auto"/>
              <w:right w:val="single" w:sz="4" w:space="0" w:color="auto"/>
            </w:tcBorders>
            <w:shd w:val="clear" w:color="auto" w:fill="auto"/>
          </w:tcPr>
          <w:p w:rsidR="00A33D18" w:rsidRPr="00A82864" w:rsidRDefault="00A33D18" w:rsidP="00FF530A">
            <w:pPr>
              <w:tabs>
                <w:tab w:val="left" w:pos="709"/>
              </w:tabs>
              <w:spacing w:line="216" w:lineRule="auto"/>
              <w:ind w:firstLine="0"/>
              <w:jc w:val="left"/>
              <w:rPr>
                <w:b/>
                <w:sz w:val="24"/>
                <w:szCs w:val="24"/>
                <w:lang w:val="en-US"/>
              </w:rPr>
            </w:pPr>
            <w:r w:rsidRPr="00A82864">
              <w:rPr>
                <w:b/>
                <w:sz w:val="24"/>
                <w:szCs w:val="24"/>
              </w:rPr>
              <w:t>Підпис</w:t>
            </w:r>
          </w:p>
          <w:p w:rsidR="00A33D18" w:rsidRPr="00A82864" w:rsidRDefault="00A33D18" w:rsidP="00FF530A">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FF530A">
            <w:pPr>
              <w:spacing w:line="216" w:lineRule="auto"/>
              <w:ind w:firstLine="0"/>
              <w:jc w:val="right"/>
              <w:rPr>
                <w:b/>
                <w:sz w:val="24"/>
                <w:szCs w:val="24"/>
                <w:lang w:val="en-US"/>
              </w:rPr>
            </w:pPr>
            <w:r w:rsidRPr="00A82864">
              <w:rPr>
                <w:b/>
                <w:sz w:val="24"/>
                <w:szCs w:val="24"/>
              </w:rPr>
              <w:t>Дата</w:t>
            </w:r>
          </w:p>
          <w:p w:rsidR="00A33D18" w:rsidRPr="00A82864" w:rsidRDefault="00A33D18" w:rsidP="00FF530A">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FF530A">
            <w:pPr>
              <w:tabs>
                <w:tab w:val="left" w:pos="709"/>
              </w:tabs>
              <w:spacing w:before="120" w:line="216" w:lineRule="auto"/>
              <w:jc w:val="left"/>
              <w:rPr>
                <w:b/>
                <w:sz w:val="20"/>
                <w:szCs w:val="20"/>
                <w:lang w:val="en-US"/>
              </w:rPr>
            </w:pPr>
          </w:p>
        </w:tc>
      </w:tr>
      <w:tr w:rsidR="000E6EFB" w:rsidRPr="00A82864" w:rsidTr="00FF530A">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FF530A">
            <w:pPr>
              <w:tabs>
                <w:tab w:val="left" w:pos="709"/>
              </w:tabs>
              <w:spacing w:line="216"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22A8D">
              <w:rPr>
                <w:sz w:val="20"/>
                <w:szCs w:val="20"/>
              </w:rPr>
            </w:r>
            <w:r w:rsidR="00D22A8D">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22A8D">
              <w:rPr>
                <w:b/>
                <w:sz w:val="20"/>
                <w:szCs w:val="20"/>
              </w:rPr>
            </w:r>
            <w:r w:rsidR="00D22A8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22A8D">
              <w:rPr>
                <w:b/>
                <w:sz w:val="20"/>
                <w:szCs w:val="20"/>
              </w:rPr>
            </w:r>
            <w:r w:rsidR="00D22A8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22A8D">
              <w:rPr>
                <w:b/>
                <w:sz w:val="20"/>
                <w:szCs w:val="20"/>
              </w:rPr>
            </w:r>
            <w:r w:rsidR="00D22A8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22A8D">
              <w:rPr>
                <w:b/>
                <w:sz w:val="20"/>
                <w:szCs w:val="20"/>
              </w:rPr>
            </w:r>
            <w:r w:rsidR="00D22A8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22A8D">
              <w:rPr>
                <w:b/>
                <w:sz w:val="20"/>
                <w:szCs w:val="20"/>
              </w:rPr>
            </w:r>
            <w:r w:rsidR="00D22A8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22A8D">
              <w:rPr>
                <w:b/>
                <w:sz w:val="20"/>
                <w:szCs w:val="20"/>
              </w:rPr>
            </w:r>
            <w:r w:rsidR="00D22A8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A8D" w:rsidRDefault="00D22A8D">
      <w:pPr>
        <w:spacing w:line="240" w:lineRule="auto"/>
      </w:pPr>
      <w:r>
        <w:separator/>
      </w:r>
    </w:p>
  </w:endnote>
  <w:endnote w:type="continuationSeparator" w:id="0">
    <w:p w:rsidR="00D22A8D" w:rsidRDefault="00D22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A8D" w:rsidRDefault="00D22A8D">
      <w:pPr>
        <w:spacing w:line="240" w:lineRule="auto"/>
      </w:pPr>
      <w:r>
        <w:separator/>
      </w:r>
    </w:p>
  </w:footnote>
  <w:footnote w:type="continuationSeparator" w:id="0">
    <w:p w:rsidR="00D22A8D" w:rsidRDefault="00D22A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A002B4">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cuu13fM531iu5jKDvot/SvxeEqb5lMuU7JrAG7VmjJETIUr3ZKYu9I7Q58xMKGdcmWIP7zU5jzxzg0KX3hYA==" w:salt="Jwcl5lRbBdHLQW/QdSYB3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02B4"/>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2A8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AE8"/>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43BA"/>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 w:val="00FF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E044-B092-4E43-8A45-EDF39B49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2023-12-13T09:54:00Z</dcterms:created>
  <dcterms:modified xsi:type="dcterms:W3CDTF">2023-12-18T14:03:00Z</dcterms:modified>
</cp:coreProperties>
</file>